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780" w:rsidRPr="001D2E15" w:rsidRDefault="00364780" w:rsidP="00BD7BFC">
      <w:pPr>
        <w:shd w:val="clear" w:color="auto" w:fill="FFFFFF"/>
        <w:spacing w:after="0" w:line="288" w:lineRule="auto"/>
        <w:jc w:val="center"/>
        <w:rPr>
          <w:rFonts w:ascii="Times New Roman" w:eastAsia="Times New Roman" w:hAnsi="Times New Roman" w:cs="Times New Roman"/>
          <w:color w:val="000000"/>
          <w:sz w:val="28"/>
          <w:szCs w:val="28"/>
        </w:rPr>
      </w:pPr>
    </w:p>
    <w:tbl>
      <w:tblPr>
        <w:tblW w:w="9356" w:type="dxa"/>
        <w:tblCellSpacing w:w="0" w:type="dxa"/>
        <w:tblCellMar>
          <w:left w:w="0" w:type="dxa"/>
          <w:right w:w="0" w:type="dxa"/>
        </w:tblCellMar>
        <w:tblLook w:val="04A0" w:firstRow="1" w:lastRow="0" w:firstColumn="1" w:lastColumn="0" w:noHBand="0" w:noVBand="1"/>
      </w:tblPr>
      <w:tblGrid>
        <w:gridCol w:w="4860"/>
        <w:gridCol w:w="1381"/>
        <w:gridCol w:w="3115"/>
      </w:tblGrid>
      <w:tr w:rsidR="001D2E15" w:rsidRPr="001D2E15" w:rsidTr="00D64258">
        <w:trPr>
          <w:trHeight w:val="1215"/>
          <w:tblCellSpacing w:w="0" w:type="dxa"/>
        </w:trPr>
        <w:tc>
          <w:tcPr>
            <w:tcW w:w="4860" w:type="dxa"/>
            <w:tcMar>
              <w:top w:w="0" w:type="dxa"/>
              <w:left w:w="108" w:type="dxa"/>
              <w:bottom w:w="0" w:type="dxa"/>
              <w:right w:w="108" w:type="dxa"/>
            </w:tcMar>
            <w:hideMark/>
          </w:tcPr>
          <w:p w:rsidR="00112FF0" w:rsidRPr="00112FF0" w:rsidRDefault="00112FF0" w:rsidP="00112FF0">
            <w:pPr>
              <w:spacing w:after="0" w:line="288" w:lineRule="auto"/>
              <w:jc w:val="center"/>
              <w:rPr>
                <w:rFonts w:ascii="Times New Roman" w:eastAsia="Times New Roman" w:hAnsi="Times New Roman" w:cs="Times New Roman"/>
                <w:bCs/>
                <w:sz w:val="28"/>
                <w:szCs w:val="28"/>
              </w:rPr>
            </w:pPr>
            <w:r w:rsidRPr="00112FF0">
              <w:rPr>
                <w:rFonts w:ascii="Times New Roman" w:eastAsia="Times New Roman" w:hAnsi="Times New Roman" w:cs="Times New Roman"/>
                <w:bCs/>
                <w:sz w:val="28"/>
                <w:szCs w:val="28"/>
              </w:rPr>
              <w:t>UBND TỈNH LẠNG SƠN</w:t>
            </w:r>
          </w:p>
          <w:p w:rsidR="00112FF0" w:rsidRPr="00112FF0" w:rsidRDefault="00112FF0" w:rsidP="00112FF0">
            <w:pPr>
              <w:spacing w:after="0" w:line="288" w:lineRule="auto"/>
              <w:jc w:val="center"/>
              <w:rPr>
                <w:rFonts w:ascii="Times New Roman" w:eastAsia="Times New Roman" w:hAnsi="Times New Roman" w:cs="Times New Roman"/>
                <w:b/>
                <w:bCs/>
                <w:sz w:val="28"/>
                <w:szCs w:val="28"/>
              </w:rPr>
            </w:pPr>
            <w:r w:rsidRPr="00112FF0">
              <w:rPr>
                <w:rFonts w:ascii="Times New Roman" w:eastAsia="Times New Roman" w:hAnsi="Times New Roman" w:cs="Times New Roman"/>
                <w:b/>
                <w:bCs/>
                <w:sz w:val="28"/>
                <w:szCs w:val="28"/>
              </w:rPr>
              <w:t>SỞ KHOA HỌC VÀ CÔNG NGHỆ</w:t>
            </w:r>
          </w:p>
          <w:p w:rsidR="001D2E15" w:rsidRPr="001D2E15" w:rsidRDefault="001D2E15" w:rsidP="00112FF0">
            <w:pPr>
              <w:spacing w:after="0" w:line="288" w:lineRule="auto"/>
              <w:jc w:val="center"/>
              <w:rPr>
                <w:rFonts w:ascii="Times New Roman" w:eastAsia="Times New Roman" w:hAnsi="Times New Roman" w:cs="Times New Roman"/>
                <w:sz w:val="28"/>
                <w:szCs w:val="28"/>
              </w:rPr>
            </w:pPr>
            <w:r w:rsidRPr="001D2E15">
              <w:rPr>
                <w:rFonts w:ascii="Times New Roman" w:eastAsia="Times New Roman" w:hAnsi="Times New Roman" w:cs="Times New Roman"/>
                <w:b/>
                <w:bCs/>
                <w:sz w:val="28"/>
                <w:szCs w:val="28"/>
                <w:lang w:val="vi-VN"/>
              </w:rPr>
              <w:t>-------</w:t>
            </w:r>
          </w:p>
        </w:tc>
        <w:tc>
          <w:tcPr>
            <w:tcW w:w="1381" w:type="dxa"/>
            <w:tcMar>
              <w:top w:w="0" w:type="dxa"/>
              <w:left w:w="108" w:type="dxa"/>
              <w:bottom w:w="0" w:type="dxa"/>
              <w:right w:w="108" w:type="dxa"/>
            </w:tcMar>
            <w:hideMark/>
          </w:tcPr>
          <w:p w:rsidR="001D2E15" w:rsidRPr="001D2E15" w:rsidRDefault="001D2E15" w:rsidP="00BD7BFC">
            <w:pPr>
              <w:spacing w:after="0" w:line="288" w:lineRule="auto"/>
              <w:ind w:left="775" w:firstLine="284"/>
              <w:jc w:val="both"/>
              <w:rPr>
                <w:rFonts w:ascii="Times New Roman" w:eastAsia="Times New Roman" w:hAnsi="Times New Roman" w:cs="Times New Roman"/>
                <w:sz w:val="28"/>
                <w:szCs w:val="28"/>
              </w:rPr>
            </w:pPr>
          </w:p>
        </w:tc>
        <w:tc>
          <w:tcPr>
            <w:tcW w:w="3115" w:type="dxa"/>
            <w:tcMar>
              <w:top w:w="0" w:type="dxa"/>
              <w:left w:w="108" w:type="dxa"/>
              <w:bottom w:w="0" w:type="dxa"/>
              <w:right w:w="108" w:type="dxa"/>
            </w:tcMar>
            <w:hideMark/>
          </w:tcPr>
          <w:p w:rsidR="001D2E15" w:rsidRPr="001D2E15" w:rsidRDefault="00631A77" w:rsidP="00BD7BFC">
            <w:pPr>
              <w:spacing w:after="0" w:line="288" w:lineRule="auto"/>
              <w:jc w:val="both"/>
              <w:rPr>
                <w:rFonts w:ascii="Times New Roman" w:eastAsia="Times New Roman" w:hAnsi="Times New Roman" w:cs="Times New Roman"/>
                <w:sz w:val="28"/>
                <w:szCs w:val="28"/>
              </w:rPr>
            </w:pPr>
            <w:r>
              <w:rPr>
                <w:rFonts w:ascii="Times New Roman" w:eastAsia="Times New Roman" w:hAnsi="Times New Roman" w:cs="Times New Roman"/>
                <w:b/>
                <w:bCs/>
                <w:i/>
                <w:iCs/>
                <w:sz w:val="28"/>
                <w:szCs w:val="28"/>
                <w:lang w:val="vi-VN"/>
              </w:rPr>
              <w:t xml:space="preserve">Mẫu số </w:t>
            </w:r>
            <w:r w:rsidR="001D2E15" w:rsidRPr="001D2E15">
              <w:rPr>
                <w:rFonts w:ascii="Times New Roman" w:eastAsia="Times New Roman" w:hAnsi="Times New Roman" w:cs="Times New Roman"/>
                <w:b/>
                <w:bCs/>
                <w:i/>
                <w:iCs/>
                <w:sz w:val="28"/>
                <w:szCs w:val="28"/>
                <w:lang w:val="vi-VN"/>
              </w:rPr>
              <w:t>01/ĐGTĐ-BC</w:t>
            </w:r>
            <w:r w:rsidR="001D2E15" w:rsidRPr="001D2E15">
              <w:rPr>
                <w:rFonts w:ascii="Times New Roman" w:eastAsia="Times New Roman" w:hAnsi="Times New Roman" w:cs="Times New Roman"/>
                <w:sz w:val="28"/>
                <w:szCs w:val="28"/>
              </w:rPr>
              <w:br/>
            </w:r>
          </w:p>
        </w:tc>
      </w:tr>
    </w:tbl>
    <w:p w:rsidR="001D2E15" w:rsidRPr="001D2E15" w:rsidRDefault="001D2E15" w:rsidP="00D64258">
      <w:pPr>
        <w:shd w:val="clear" w:color="auto" w:fill="FFFFFF"/>
        <w:spacing w:after="0" w:line="240" w:lineRule="auto"/>
        <w:jc w:val="both"/>
        <w:rPr>
          <w:rFonts w:ascii="Times New Roman" w:eastAsia="Times New Roman" w:hAnsi="Times New Roman" w:cs="Times New Roman"/>
          <w:color w:val="000000"/>
          <w:sz w:val="28"/>
          <w:szCs w:val="28"/>
        </w:rPr>
      </w:pPr>
    </w:p>
    <w:p w:rsidR="00C15155" w:rsidRDefault="00C15155" w:rsidP="00D64258">
      <w:pPr>
        <w:shd w:val="clear" w:color="auto" w:fill="FFFFFF"/>
        <w:spacing w:after="0" w:line="240" w:lineRule="auto"/>
        <w:jc w:val="center"/>
        <w:rPr>
          <w:rFonts w:ascii="Times New Roman" w:eastAsia="Times New Roman" w:hAnsi="Times New Roman" w:cs="Times New Roman"/>
          <w:b/>
          <w:bCs/>
          <w:color w:val="000000"/>
          <w:sz w:val="28"/>
          <w:szCs w:val="28"/>
          <w:lang w:val="vi-VN"/>
        </w:rPr>
      </w:pPr>
      <w:r>
        <w:rPr>
          <w:rFonts w:ascii="Times New Roman" w:eastAsia="Times New Roman" w:hAnsi="Times New Roman" w:cs="Times New Roman"/>
          <w:b/>
          <w:bCs/>
          <w:color w:val="000000"/>
          <w:sz w:val="28"/>
          <w:szCs w:val="28"/>
          <w:lang w:val="vi-VN"/>
        </w:rPr>
        <w:t>BẢN ĐÁNH GIÁ THỦ TỤC HÀNH CHÍNH</w:t>
      </w:r>
    </w:p>
    <w:p w:rsidR="001D2E15" w:rsidRDefault="001D2E15" w:rsidP="00D64258">
      <w:pPr>
        <w:shd w:val="clear" w:color="auto" w:fill="FFFFFF"/>
        <w:spacing w:after="0" w:line="240" w:lineRule="auto"/>
        <w:jc w:val="center"/>
        <w:rPr>
          <w:rFonts w:ascii="Times New Roman" w:eastAsia="Times New Roman" w:hAnsi="Times New Roman" w:cs="Times New Roman"/>
          <w:b/>
          <w:bCs/>
          <w:color w:val="000000"/>
          <w:sz w:val="28"/>
          <w:szCs w:val="28"/>
          <w:lang w:val="vi-VN"/>
        </w:rPr>
      </w:pPr>
      <w:r w:rsidRPr="001D2E15">
        <w:rPr>
          <w:rFonts w:ascii="Times New Roman" w:eastAsia="Times New Roman" w:hAnsi="Times New Roman" w:cs="Times New Roman"/>
          <w:b/>
          <w:bCs/>
          <w:color w:val="000000"/>
          <w:sz w:val="28"/>
          <w:szCs w:val="28"/>
          <w:lang w:val="vi-VN"/>
        </w:rPr>
        <w:t>CỦA DỰ ÁN, DỰ THẢO VĂN BẢN</w:t>
      </w:r>
    </w:p>
    <w:p w:rsidR="00C15155" w:rsidRPr="00C15155" w:rsidRDefault="00C15155" w:rsidP="00D64258">
      <w:pPr>
        <w:shd w:val="clear" w:color="auto" w:fill="FFFFFF"/>
        <w:spacing w:after="0" w:line="240" w:lineRule="auto"/>
        <w:jc w:val="center"/>
        <w:rPr>
          <w:rFonts w:ascii="Times New Roman" w:eastAsia="Times New Roman" w:hAnsi="Times New Roman" w:cs="Times New Roman"/>
          <w:b/>
          <w:bCs/>
          <w:i/>
          <w:color w:val="000000"/>
          <w:sz w:val="28"/>
          <w:szCs w:val="28"/>
          <w:lang w:val="vi-VN"/>
        </w:rPr>
      </w:pPr>
      <w:r w:rsidRPr="00C15155">
        <w:rPr>
          <w:rFonts w:ascii="Times New Roman" w:eastAsia="Times New Roman" w:hAnsi="Times New Roman" w:cs="Times New Roman"/>
          <w:b/>
          <w:bCs/>
          <w:i/>
          <w:color w:val="000000"/>
          <w:sz w:val="28"/>
          <w:szCs w:val="28"/>
          <w:lang w:val="vi-VN"/>
        </w:rPr>
        <w:t>Dự thảo Quy định thủ tục thực hiện chính sách hỗ trợ ứng dụng kết quả nghiên cứu từ các nhiệm vụ khoa học và công nghệ</w:t>
      </w:r>
    </w:p>
    <w:p w:rsidR="00C15155" w:rsidRPr="00C15155" w:rsidRDefault="00C15155" w:rsidP="00D64258">
      <w:pPr>
        <w:shd w:val="clear" w:color="auto" w:fill="FFFFFF"/>
        <w:spacing w:after="0" w:line="240" w:lineRule="auto"/>
        <w:jc w:val="center"/>
        <w:rPr>
          <w:rFonts w:ascii="Times New Roman" w:eastAsia="Times New Roman" w:hAnsi="Times New Roman" w:cs="Times New Roman"/>
          <w:b/>
          <w:bCs/>
          <w:i/>
          <w:color w:val="000000"/>
          <w:sz w:val="28"/>
          <w:szCs w:val="28"/>
          <w:lang w:val="vi-VN"/>
        </w:rPr>
      </w:pPr>
      <w:r w:rsidRPr="00C15155">
        <w:rPr>
          <w:rFonts w:ascii="Times New Roman" w:eastAsia="Times New Roman" w:hAnsi="Times New Roman" w:cs="Times New Roman"/>
          <w:b/>
          <w:bCs/>
          <w:i/>
          <w:color w:val="000000"/>
          <w:sz w:val="28"/>
          <w:szCs w:val="28"/>
          <w:lang w:val="vi-VN"/>
        </w:rPr>
        <w:t>trên địa bàn tỉnh Lạng Sơn</w:t>
      </w:r>
    </w:p>
    <w:p w:rsidR="00BB5E5B" w:rsidRPr="001D2E15" w:rsidRDefault="00BB5E5B" w:rsidP="00D64258">
      <w:pPr>
        <w:shd w:val="clear" w:color="auto" w:fill="FFFFFF"/>
        <w:spacing w:after="0" w:line="240" w:lineRule="auto"/>
        <w:jc w:val="center"/>
        <w:rPr>
          <w:rFonts w:ascii="Times New Roman" w:eastAsia="Times New Roman" w:hAnsi="Times New Roman" w:cs="Times New Roman"/>
          <w:b/>
          <w:bCs/>
          <w:color w:val="000000"/>
          <w:sz w:val="28"/>
          <w:szCs w:val="28"/>
          <w:lang w:val="vi-VN"/>
        </w:rPr>
      </w:pPr>
      <w:bookmarkStart w:id="0" w:name="_GoBack"/>
      <w:bookmarkEnd w:id="0"/>
    </w:p>
    <w:p w:rsidR="001D2E15" w:rsidRPr="002A0BA7" w:rsidRDefault="001D2E15" w:rsidP="00407561">
      <w:pPr>
        <w:shd w:val="clear" w:color="auto" w:fill="FFFFFF"/>
        <w:spacing w:before="120" w:after="0" w:line="240" w:lineRule="auto"/>
        <w:ind w:firstLine="720"/>
        <w:jc w:val="both"/>
        <w:rPr>
          <w:rFonts w:ascii="Times New Roman" w:eastAsia="Times New Roman" w:hAnsi="Times New Roman" w:cs="Times New Roman"/>
          <w:color w:val="000000"/>
          <w:sz w:val="28"/>
          <w:szCs w:val="28"/>
          <w:lang w:val="vi-VN"/>
        </w:rPr>
      </w:pPr>
      <w:r w:rsidRPr="001D2E15">
        <w:rPr>
          <w:rFonts w:ascii="Times New Roman" w:eastAsia="Times New Roman" w:hAnsi="Times New Roman" w:cs="Times New Roman"/>
          <w:b/>
          <w:bCs/>
          <w:color w:val="000000"/>
          <w:sz w:val="28"/>
          <w:szCs w:val="28"/>
          <w:lang w:val="vi-VN"/>
        </w:rPr>
        <w:t>I. Xác định vấn đề tổng quan</w:t>
      </w:r>
    </w:p>
    <w:p w:rsidR="00567E61" w:rsidRPr="00567E61" w:rsidRDefault="00567E61" w:rsidP="00567E61">
      <w:pPr>
        <w:spacing w:before="120" w:after="0" w:line="240" w:lineRule="auto"/>
        <w:ind w:firstLine="720"/>
        <w:jc w:val="both"/>
        <w:rPr>
          <w:rFonts w:ascii="Times New Roman" w:eastAsia="Times New Roman" w:hAnsi="Times New Roman" w:cs="Times New Roman"/>
          <w:bCs/>
          <w:spacing w:val="-2"/>
          <w:sz w:val="28"/>
          <w:szCs w:val="28"/>
          <w:lang w:val="pl-PL"/>
        </w:rPr>
      </w:pPr>
      <w:r w:rsidRPr="00567E61">
        <w:rPr>
          <w:rFonts w:ascii="Times New Roman" w:eastAsia="Times New Roman" w:hAnsi="Times New Roman" w:cs="Times New Roman"/>
          <w:bCs/>
          <w:spacing w:val="-2"/>
          <w:sz w:val="28"/>
          <w:szCs w:val="28"/>
          <w:lang w:val="pl-PL"/>
        </w:rPr>
        <w:t>Ngày 28/4/2025, Hội đồng nhân dân tỉnh đã ban hành Nghị quyết số 10/2025/NQ-HĐND ban hành Quy định chính sách hỗ trợ ứng dụng kết quả nghiên cứu từ các nhiệm vụ khoa học và công nghệ trên địa bàn tỉnh Lạng Sơn nhằm thay thế Nghị quyết số 09/2016/NQ-HĐND, để triển khai thực hiện các nội dung chính sách vào thực tiễn sản xuất và tạo cơ sở pháp lý thống nhất cho việc tổ chức thực hiện chính sách hỗ trợ ứng dụng kết quả nghiên cứu từ các nhiệm vụ khoa học và công nghệ, cần thiết phải quy định thủ tục, quy trình, biểu mẫu thực hiện chính sách hỗ trợ ứng dụng kết quả nghiên cứu từ các nhiệm vụ khoa học và công nghệ trên địa bàn tỉnh. Đồng thời, theo quy định tại điểm b, khoản 2 Điều 21 Luật Ban hành văn bản quy phạm pháp luật 2025:</w:t>
      </w:r>
    </w:p>
    <w:p w:rsidR="00567E61" w:rsidRPr="00567E61" w:rsidRDefault="00567E61" w:rsidP="00567E61">
      <w:pPr>
        <w:spacing w:before="120" w:after="0" w:line="240" w:lineRule="auto"/>
        <w:ind w:firstLine="720"/>
        <w:jc w:val="both"/>
        <w:rPr>
          <w:rFonts w:ascii="Times New Roman" w:eastAsia="Times New Roman" w:hAnsi="Times New Roman" w:cs="Times New Roman"/>
          <w:bCs/>
          <w:spacing w:val="-2"/>
          <w:sz w:val="28"/>
          <w:szCs w:val="28"/>
          <w:lang w:val="pl-PL"/>
        </w:rPr>
      </w:pPr>
      <w:r w:rsidRPr="00567E61">
        <w:rPr>
          <w:rFonts w:ascii="Times New Roman" w:eastAsia="Times New Roman" w:hAnsi="Times New Roman" w:cs="Times New Roman"/>
          <w:bCs/>
          <w:spacing w:val="-2"/>
          <w:sz w:val="28"/>
          <w:szCs w:val="28"/>
          <w:lang w:val="pl-PL"/>
        </w:rPr>
        <w:t>“2. Ủy ban nhân dân cấp tỉnh ban hành quyết định để quy định:</w:t>
      </w:r>
    </w:p>
    <w:p w:rsidR="00567E61" w:rsidRDefault="00567E61" w:rsidP="00567E61">
      <w:pPr>
        <w:spacing w:before="120" w:after="0" w:line="240" w:lineRule="auto"/>
        <w:ind w:firstLine="720"/>
        <w:jc w:val="both"/>
        <w:rPr>
          <w:rFonts w:ascii="Times New Roman" w:eastAsia="Times New Roman" w:hAnsi="Times New Roman" w:cs="Times New Roman"/>
          <w:bCs/>
          <w:spacing w:val="-2"/>
          <w:sz w:val="28"/>
          <w:szCs w:val="28"/>
          <w:lang w:val="pl-PL"/>
        </w:rPr>
      </w:pPr>
      <w:r w:rsidRPr="00567E61">
        <w:rPr>
          <w:rFonts w:ascii="Times New Roman" w:eastAsia="Times New Roman" w:hAnsi="Times New Roman" w:cs="Times New Roman"/>
          <w:bCs/>
          <w:spacing w:val="-2"/>
          <w:sz w:val="28"/>
          <w:szCs w:val="28"/>
          <w:lang w:val="pl-PL"/>
        </w:rPr>
        <w:t>b) Biện pháp thi hành Hiến pháp, luật, văn bản quy phạm pháp luật của cơ quan nhà nước cấp trên, nghị quyết của Hội đồng nhân dân cùng cấp về phát triển kinh tế - xã hội, ngân sách, quốc phòng, an ninh ở địa phương”.</w:t>
      </w:r>
    </w:p>
    <w:p w:rsidR="002F2FE9" w:rsidRDefault="002F2FE9" w:rsidP="002F2FE9">
      <w:pPr>
        <w:spacing w:before="120" w:after="0" w:line="240" w:lineRule="auto"/>
        <w:ind w:firstLine="720"/>
        <w:jc w:val="both"/>
        <w:rPr>
          <w:rFonts w:ascii="Times New Roman" w:eastAsia="Times New Roman" w:hAnsi="Times New Roman" w:cs="Times New Roman"/>
          <w:bCs/>
          <w:spacing w:val="-2"/>
          <w:sz w:val="28"/>
          <w:szCs w:val="28"/>
          <w:lang w:val="pl-PL"/>
        </w:rPr>
      </w:pPr>
      <w:r>
        <w:rPr>
          <w:rFonts w:ascii="Times New Roman" w:eastAsia="Times New Roman" w:hAnsi="Times New Roman" w:cs="Times New Roman"/>
          <w:bCs/>
          <w:spacing w:val="-2"/>
          <w:sz w:val="28"/>
          <w:szCs w:val="28"/>
          <w:lang w:val="pl-PL"/>
        </w:rPr>
        <w:t xml:space="preserve">Từ căn cứ pháp lý và thực tiễn nêu trên, việc ban hành </w:t>
      </w:r>
      <w:r w:rsidRPr="00F12200">
        <w:rPr>
          <w:rFonts w:ascii="Times New Roman" w:eastAsia="Times New Roman" w:hAnsi="Times New Roman" w:cs="Times New Roman"/>
          <w:bCs/>
          <w:spacing w:val="-2"/>
          <w:sz w:val="28"/>
          <w:szCs w:val="28"/>
          <w:lang w:val="pl-PL"/>
        </w:rPr>
        <w:t>Qu</w:t>
      </w:r>
      <w:r>
        <w:rPr>
          <w:rFonts w:ascii="Times New Roman" w:eastAsia="Times New Roman" w:hAnsi="Times New Roman" w:cs="Times New Roman"/>
          <w:bCs/>
          <w:spacing w:val="-2"/>
          <w:sz w:val="28"/>
          <w:szCs w:val="28"/>
          <w:lang w:val="pl-PL"/>
        </w:rPr>
        <w:t xml:space="preserve">yết định của Ủy ban nhân dân tỉnh quy định </w:t>
      </w:r>
      <w:r w:rsidRPr="00F12200">
        <w:rPr>
          <w:rFonts w:ascii="Times New Roman" w:eastAsia="Times New Roman" w:hAnsi="Times New Roman" w:cs="Times New Roman"/>
          <w:bCs/>
          <w:spacing w:val="-2"/>
          <w:sz w:val="28"/>
          <w:szCs w:val="28"/>
          <w:lang w:val="pl-PL"/>
        </w:rPr>
        <w:t xml:space="preserve">thủ </w:t>
      </w:r>
      <w:r>
        <w:rPr>
          <w:rFonts w:ascii="Times New Roman" w:eastAsia="Times New Roman" w:hAnsi="Times New Roman" w:cs="Times New Roman"/>
          <w:bCs/>
          <w:spacing w:val="-2"/>
          <w:sz w:val="28"/>
          <w:szCs w:val="28"/>
          <w:lang w:val="pl-PL"/>
        </w:rPr>
        <w:t xml:space="preserve">tục thực hiện chính sách hỗ trợ </w:t>
      </w:r>
      <w:r w:rsidRPr="00F12200">
        <w:rPr>
          <w:rFonts w:ascii="Times New Roman" w:eastAsia="Times New Roman" w:hAnsi="Times New Roman" w:cs="Times New Roman"/>
          <w:bCs/>
          <w:spacing w:val="-2"/>
          <w:sz w:val="28"/>
          <w:szCs w:val="28"/>
          <w:lang w:val="pl-PL"/>
        </w:rPr>
        <w:t>ứng</w:t>
      </w:r>
      <w:r>
        <w:rPr>
          <w:rFonts w:ascii="Times New Roman" w:eastAsia="Times New Roman" w:hAnsi="Times New Roman" w:cs="Times New Roman"/>
          <w:bCs/>
          <w:spacing w:val="-2"/>
          <w:sz w:val="28"/>
          <w:szCs w:val="28"/>
          <w:lang w:val="pl-PL"/>
        </w:rPr>
        <w:t xml:space="preserve"> dụng kết quả nghiên cứu từ các nhiệm vụ khoa học và công nghệ </w:t>
      </w:r>
      <w:r w:rsidRPr="00F12200">
        <w:rPr>
          <w:rFonts w:ascii="Times New Roman" w:eastAsia="Times New Roman" w:hAnsi="Times New Roman" w:cs="Times New Roman"/>
          <w:bCs/>
          <w:spacing w:val="-2"/>
          <w:sz w:val="28"/>
          <w:szCs w:val="28"/>
          <w:lang w:val="pl-PL"/>
        </w:rPr>
        <w:t>trên địa bàn tỉnh Lạng Sơn</w:t>
      </w:r>
      <w:r>
        <w:rPr>
          <w:rFonts w:ascii="Times New Roman" w:eastAsia="Times New Roman" w:hAnsi="Times New Roman" w:cs="Times New Roman"/>
          <w:bCs/>
          <w:spacing w:val="-2"/>
          <w:sz w:val="28"/>
          <w:szCs w:val="28"/>
          <w:lang w:val="pl-PL"/>
        </w:rPr>
        <w:t xml:space="preserve"> là cần thiết. </w:t>
      </w:r>
      <w:r w:rsidR="00E567FC">
        <w:rPr>
          <w:rFonts w:ascii="Times New Roman" w:eastAsia="Times New Roman" w:hAnsi="Times New Roman" w:cs="Times New Roman"/>
          <w:bCs/>
          <w:spacing w:val="-2"/>
          <w:sz w:val="28"/>
          <w:szCs w:val="28"/>
          <w:lang w:val="pl-PL"/>
        </w:rPr>
        <w:t xml:space="preserve">Ngày 08/5/2025, Văn phòng </w:t>
      </w:r>
      <w:r w:rsidR="00F12200">
        <w:rPr>
          <w:rFonts w:ascii="Times New Roman" w:eastAsia="Times New Roman" w:hAnsi="Times New Roman" w:cs="Times New Roman"/>
          <w:bCs/>
          <w:spacing w:val="-2"/>
          <w:sz w:val="28"/>
          <w:szCs w:val="28"/>
          <w:lang w:val="pl-PL"/>
        </w:rPr>
        <w:t>Ủy ban nhân dân</w:t>
      </w:r>
      <w:r w:rsidR="00E567FC">
        <w:rPr>
          <w:rFonts w:ascii="Times New Roman" w:eastAsia="Times New Roman" w:hAnsi="Times New Roman" w:cs="Times New Roman"/>
          <w:bCs/>
          <w:spacing w:val="-2"/>
          <w:sz w:val="28"/>
          <w:szCs w:val="28"/>
          <w:lang w:val="pl-PL"/>
        </w:rPr>
        <w:t xml:space="preserve"> tỉnh đã ban hành Công văn số 2915/VP-KGVX</w:t>
      </w:r>
      <w:r w:rsidR="00F12200">
        <w:rPr>
          <w:rFonts w:ascii="Times New Roman" w:eastAsia="Times New Roman" w:hAnsi="Times New Roman" w:cs="Times New Roman"/>
          <w:bCs/>
          <w:spacing w:val="-2"/>
          <w:sz w:val="28"/>
          <w:szCs w:val="28"/>
          <w:lang w:val="pl-PL"/>
        </w:rPr>
        <w:t xml:space="preserve"> đồng ý xây dựng dự thảo </w:t>
      </w:r>
      <w:r w:rsidR="00F12200" w:rsidRPr="00F12200">
        <w:rPr>
          <w:rFonts w:ascii="Times New Roman" w:eastAsia="Times New Roman" w:hAnsi="Times New Roman" w:cs="Times New Roman"/>
          <w:bCs/>
          <w:spacing w:val="-2"/>
          <w:sz w:val="28"/>
          <w:szCs w:val="28"/>
          <w:lang w:val="pl-PL"/>
        </w:rPr>
        <w:t>Qu</w:t>
      </w:r>
      <w:r w:rsidR="00F12200">
        <w:rPr>
          <w:rFonts w:ascii="Times New Roman" w:eastAsia="Times New Roman" w:hAnsi="Times New Roman" w:cs="Times New Roman"/>
          <w:bCs/>
          <w:spacing w:val="-2"/>
          <w:sz w:val="28"/>
          <w:szCs w:val="28"/>
          <w:lang w:val="pl-PL"/>
        </w:rPr>
        <w:t xml:space="preserve">yết định của Ủy ban nhân dân tỉnh quy định </w:t>
      </w:r>
      <w:r w:rsidR="00F12200" w:rsidRPr="00F12200">
        <w:rPr>
          <w:rFonts w:ascii="Times New Roman" w:eastAsia="Times New Roman" w:hAnsi="Times New Roman" w:cs="Times New Roman"/>
          <w:bCs/>
          <w:spacing w:val="-2"/>
          <w:sz w:val="28"/>
          <w:szCs w:val="28"/>
          <w:lang w:val="pl-PL"/>
        </w:rPr>
        <w:t xml:space="preserve">thủ </w:t>
      </w:r>
      <w:r w:rsidR="00F12200">
        <w:rPr>
          <w:rFonts w:ascii="Times New Roman" w:eastAsia="Times New Roman" w:hAnsi="Times New Roman" w:cs="Times New Roman"/>
          <w:bCs/>
          <w:spacing w:val="-2"/>
          <w:sz w:val="28"/>
          <w:szCs w:val="28"/>
          <w:lang w:val="pl-PL"/>
        </w:rPr>
        <w:t xml:space="preserve">tục thực hiện chính sách hỗ trợ </w:t>
      </w:r>
      <w:r w:rsidR="00F12200" w:rsidRPr="00F12200">
        <w:rPr>
          <w:rFonts w:ascii="Times New Roman" w:eastAsia="Times New Roman" w:hAnsi="Times New Roman" w:cs="Times New Roman"/>
          <w:bCs/>
          <w:spacing w:val="-2"/>
          <w:sz w:val="28"/>
          <w:szCs w:val="28"/>
          <w:lang w:val="pl-PL"/>
        </w:rPr>
        <w:t>ứng</w:t>
      </w:r>
      <w:r w:rsidR="00F12200">
        <w:rPr>
          <w:rFonts w:ascii="Times New Roman" w:eastAsia="Times New Roman" w:hAnsi="Times New Roman" w:cs="Times New Roman"/>
          <w:bCs/>
          <w:spacing w:val="-2"/>
          <w:sz w:val="28"/>
          <w:szCs w:val="28"/>
          <w:lang w:val="pl-PL"/>
        </w:rPr>
        <w:t xml:space="preserve"> dụng kết quả nghiên cứu từ các nhiệm vụ khoa học và công nghệ </w:t>
      </w:r>
      <w:r w:rsidR="00F12200" w:rsidRPr="00F12200">
        <w:rPr>
          <w:rFonts w:ascii="Times New Roman" w:eastAsia="Times New Roman" w:hAnsi="Times New Roman" w:cs="Times New Roman"/>
          <w:bCs/>
          <w:spacing w:val="-2"/>
          <w:sz w:val="28"/>
          <w:szCs w:val="28"/>
          <w:lang w:val="pl-PL"/>
        </w:rPr>
        <w:t>trên địa bàn tỉnh Lạng Sơn</w:t>
      </w:r>
      <w:r w:rsidR="00F12200">
        <w:rPr>
          <w:rFonts w:ascii="Times New Roman" w:eastAsia="Times New Roman" w:hAnsi="Times New Roman" w:cs="Times New Roman"/>
          <w:bCs/>
          <w:spacing w:val="-2"/>
          <w:sz w:val="28"/>
          <w:szCs w:val="28"/>
          <w:lang w:val="pl-PL"/>
        </w:rPr>
        <w:t>.</w:t>
      </w:r>
    </w:p>
    <w:p w:rsidR="00567E61" w:rsidRDefault="00303B09" w:rsidP="002F2FE9">
      <w:pPr>
        <w:spacing w:before="120" w:after="0" w:line="240" w:lineRule="auto"/>
        <w:ind w:firstLine="720"/>
        <w:jc w:val="both"/>
        <w:rPr>
          <w:rFonts w:ascii="Times New Roman" w:eastAsia="Times New Roman" w:hAnsi="Times New Roman" w:cs="Times New Roman"/>
          <w:bCs/>
          <w:spacing w:val="-2"/>
          <w:sz w:val="28"/>
          <w:szCs w:val="28"/>
          <w:lang w:val="pl-PL"/>
        </w:rPr>
      </w:pPr>
      <w:r>
        <w:rPr>
          <w:rFonts w:ascii="Times New Roman" w:eastAsia="Times New Roman" w:hAnsi="Times New Roman" w:cs="Times New Roman"/>
          <w:bCs/>
          <w:spacing w:val="-2"/>
          <w:sz w:val="28"/>
          <w:szCs w:val="28"/>
          <w:lang w:val="pl-PL"/>
        </w:rPr>
        <w:t>Dự thảo</w:t>
      </w:r>
      <w:r w:rsidR="002F2FE9">
        <w:rPr>
          <w:rFonts w:ascii="Times New Roman" w:eastAsia="Times New Roman" w:hAnsi="Times New Roman" w:cs="Times New Roman"/>
          <w:bCs/>
          <w:spacing w:val="-2"/>
          <w:sz w:val="28"/>
          <w:szCs w:val="28"/>
          <w:lang w:val="pl-PL"/>
        </w:rPr>
        <w:t xml:space="preserve"> </w:t>
      </w:r>
      <w:r w:rsidR="002F2FE9" w:rsidRPr="00F12200">
        <w:rPr>
          <w:rFonts w:ascii="Times New Roman" w:eastAsia="Times New Roman" w:hAnsi="Times New Roman" w:cs="Times New Roman"/>
          <w:bCs/>
          <w:spacing w:val="-2"/>
          <w:sz w:val="28"/>
          <w:szCs w:val="28"/>
          <w:lang w:val="pl-PL"/>
        </w:rPr>
        <w:t>Qu</w:t>
      </w:r>
      <w:r w:rsidR="002F2FE9">
        <w:rPr>
          <w:rFonts w:ascii="Times New Roman" w:eastAsia="Times New Roman" w:hAnsi="Times New Roman" w:cs="Times New Roman"/>
          <w:bCs/>
          <w:spacing w:val="-2"/>
          <w:sz w:val="28"/>
          <w:szCs w:val="28"/>
          <w:lang w:val="pl-PL"/>
        </w:rPr>
        <w:t xml:space="preserve">yết định của Ủy ban nhân dân tỉnh quy định </w:t>
      </w:r>
      <w:r w:rsidR="002F2FE9" w:rsidRPr="00F12200">
        <w:rPr>
          <w:rFonts w:ascii="Times New Roman" w:eastAsia="Times New Roman" w:hAnsi="Times New Roman" w:cs="Times New Roman"/>
          <w:bCs/>
          <w:spacing w:val="-2"/>
          <w:sz w:val="28"/>
          <w:szCs w:val="28"/>
          <w:lang w:val="pl-PL"/>
        </w:rPr>
        <w:t xml:space="preserve">thủ </w:t>
      </w:r>
      <w:r w:rsidR="002F2FE9">
        <w:rPr>
          <w:rFonts w:ascii="Times New Roman" w:eastAsia="Times New Roman" w:hAnsi="Times New Roman" w:cs="Times New Roman"/>
          <w:bCs/>
          <w:spacing w:val="-2"/>
          <w:sz w:val="28"/>
          <w:szCs w:val="28"/>
          <w:lang w:val="pl-PL"/>
        </w:rPr>
        <w:t xml:space="preserve">tục thực hiện chính sách hỗ trợ </w:t>
      </w:r>
      <w:r w:rsidR="002F2FE9" w:rsidRPr="00F12200">
        <w:rPr>
          <w:rFonts w:ascii="Times New Roman" w:eastAsia="Times New Roman" w:hAnsi="Times New Roman" w:cs="Times New Roman"/>
          <w:bCs/>
          <w:spacing w:val="-2"/>
          <w:sz w:val="28"/>
          <w:szCs w:val="28"/>
          <w:lang w:val="pl-PL"/>
        </w:rPr>
        <w:t>ứng</w:t>
      </w:r>
      <w:r w:rsidR="002F2FE9">
        <w:rPr>
          <w:rFonts w:ascii="Times New Roman" w:eastAsia="Times New Roman" w:hAnsi="Times New Roman" w:cs="Times New Roman"/>
          <w:bCs/>
          <w:spacing w:val="-2"/>
          <w:sz w:val="28"/>
          <w:szCs w:val="28"/>
          <w:lang w:val="pl-PL"/>
        </w:rPr>
        <w:t xml:space="preserve"> dụng kết quả nghiên cứu từ các nhiệm vụ khoa học và công nghệ </w:t>
      </w:r>
      <w:r w:rsidR="002F2FE9" w:rsidRPr="00F12200">
        <w:rPr>
          <w:rFonts w:ascii="Times New Roman" w:eastAsia="Times New Roman" w:hAnsi="Times New Roman" w:cs="Times New Roman"/>
          <w:bCs/>
          <w:spacing w:val="-2"/>
          <w:sz w:val="28"/>
          <w:szCs w:val="28"/>
          <w:lang w:val="pl-PL"/>
        </w:rPr>
        <w:t>trên địa bàn tỉnh Lạng Sơn</w:t>
      </w:r>
      <w:r w:rsidR="002F2FE9">
        <w:rPr>
          <w:rFonts w:ascii="Times New Roman" w:eastAsia="Times New Roman" w:hAnsi="Times New Roman" w:cs="Times New Roman"/>
          <w:bCs/>
          <w:spacing w:val="-2"/>
          <w:sz w:val="28"/>
          <w:szCs w:val="28"/>
          <w:lang w:val="pl-PL"/>
        </w:rPr>
        <w:t xml:space="preserve"> </w:t>
      </w:r>
      <w:r>
        <w:rPr>
          <w:rFonts w:ascii="Times New Roman" w:eastAsia="Times New Roman" w:hAnsi="Times New Roman" w:cs="Times New Roman"/>
          <w:bCs/>
          <w:spacing w:val="-2"/>
          <w:sz w:val="28"/>
          <w:szCs w:val="28"/>
          <w:lang w:val="pl-PL"/>
        </w:rPr>
        <w:t xml:space="preserve">dự kiến sẽ ban hành mới </w:t>
      </w:r>
      <w:r w:rsidR="002F2FE9">
        <w:rPr>
          <w:rFonts w:ascii="Times New Roman" w:eastAsia="Times New Roman" w:hAnsi="Times New Roman" w:cs="Times New Roman"/>
          <w:bCs/>
          <w:spacing w:val="-2"/>
          <w:sz w:val="28"/>
          <w:szCs w:val="28"/>
          <w:lang w:val="pl-PL"/>
        </w:rPr>
        <w:t xml:space="preserve">02 </w:t>
      </w:r>
      <w:r w:rsidR="002F2FE9" w:rsidRPr="002A0BA7">
        <w:rPr>
          <w:rFonts w:ascii="Times New Roman" w:hAnsi="Times New Roman" w:cs="Times New Roman"/>
          <w:color w:val="000000"/>
          <w:sz w:val="28"/>
          <w:szCs w:val="28"/>
          <w:lang w:val="pl-PL"/>
        </w:rPr>
        <w:t>thủ tục hành chính</w:t>
      </w:r>
      <w:r w:rsidR="002F2FE9">
        <w:rPr>
          <w:rFonts w:ascii="Times New Roman" w:hAnsi="Times New Roman" w:cs="Times New Roman"/>
          <w:color w:val="000000"/>
          <w:sz w:val="28"/>
          <w:szCs w:val="28"/>
          <w:lang w:val="pl-PL"/>
        </w:rPr>
        <w:t>, cụ thể như sau:</w:t>
      </w:r>
    </w:p>
    <w:p w:rsidR="00AB0985" w:rsidRPr="00760176" w:rsidRDefault="00AB0985" w:rsidP="00AB0985">
      <w:pPr>
        <w:spacing w:before="120" w:after="0" w:line="240" w:lineRule="auto"/>
        <w:ind w:firstLine="720"/>
        <w:jc w:val="both"/>
        <w:rPr>
          <w:rFonts w:ascii="Times New Roman" w:eastAsia="Times New Roman" w:hAnsi="Times New Roman" w:cs="Times New Roman"/>
          <w:color w:val="000000"/>
          <w:sz w:val="28"/>
          <w:szCs w:val="28"/>
          <w:lang w:val="pl-PL"/>
        </w:rPr>
      </w:pPr>
      <w:r w:rsidRPr="002A0BA7">
        <w:rPr>
          <w:rFonts w:ascii="Times New Roman" w:hAnsi="Times New Roman" w:cs="Times New Roman"/>
          <w:color w:val="000000"/>
          <w:sz w:val="28"/>
          <w:szCs w:val="28"/>
          <w:lang w:val="pl-PL"/>
        </w:rPr>
        <w:lastRenderedPageBreak/>
        <w:t xml:space="preserve">- </w:t>
      </w:r>
      <w:r>
        <w:rPr>
          <w:rFonts w:ascii="Times New Roman" w:hAnsi="Times New Roman" w:cs="Times New Roman"/>
          <w:sz w:val="28"/>
          <w:szCs w:val="28"/>
          <w:lang w:val="pl-PL"/>
        </w:rPr>
        <w:t>Thủ tục hành chính</w:t>
      </w:r>
      <w:r w:rsidRPr="002A0BA7">
        <w:rPr>
          <w:rFonts w:ascii="Times New Roman" w:hAnsi="Times New Roman" w:cs="Times New Roman"/>
          <w:sz w:val="28"/>
          <w:szCs w:val="28"/>
          <w:lang w:val="pl-PL"/>
        </w:rPr>
        <w:t xml:space="preserve"> 1</w:t>
      </w:r>
      <w:r w:rsidRPr="00760176">
        <w:rPr>
          <w:rFonts w:ascii="Times New Roman" w:eastAsia="Times New Roman" w:hAnsi="Times New Roman" w:cs="Times New Roman"/>
          <w:color w:val="000000"/>
          <w:sz w:val="28"/>
          <w:szCs w:val="28"/>
          <w:lang w:val="pl-PL"/>
        </w:rPr>
        <w:t>: Phê duyệt thực hiện nhiệm vụ hỗ trợ ứng dụng/hỗ trợ duy trì ứng dụng kết quả nghiên cứu từ các nhiệm vụ khoa học và công nghệ trên địa bàn tỉnh Lạng Sơn (Điều 3, Điều 4, Điều 5).</w:t>
      </w:r>
    </w:p>
    <w:p w:rsidR="00AB0985" w:rsidRPr="00760176" w:rsidRDefault="00AB0985" w:rsidP="00AB0985">
      <w:pPr>
        <w:spacing w:before="120" w:after="0" w:line="240" w:lineRule="auto"/>
        <w:ind w:firstLine="720"/>
        <w:jc w:val="both"/>
        <w:rPr>
          <w:rFonts w:ascii="Times New Roman" w:eastAsia="Times New Roman" w:hAnsi="Times New Roman" w:cs="Times New Roman"/>
          <w:color w:val="000000"/>
          <w:sz w:val="28"/>
          <w:szCs w:val="28"/>
          <w:lang w:val="pl-PL"/>
        </w:rPr>
      </w:pPr>
      <w:r w:rsidRPr="00760176">
        <w:rPr>
          <w:rFonts w:ascii="Times New Roman" w:eastAsia="Times New Roman" w:hAnsi="Times New Roman" w:cs="Times New Roman"/>
          <w:color w:val="000000"/>
          <w:sz w:val="28"/>
          <w:szCs w:val="28"/>
          <w:lang w:val="pl-PL"/>
        </w:rPr>
        <w:t>- Thủ tục hành chính 2: Nghiệm thu kết quả thực hiện nhiệm vụ hỗ trợ ứng dụng/hỗ trợ duy trì ứng dụng kết quả nghiên cứu từ các nhiệm vụ khoa học và công nghệ trên địa bàn tỉnh Lạng Sơn (Điều 7).</w:t>
      </w:r>
    </w:p>
    <w:p w:rsidR="001D2E15" w:rsidRPr="002A0BA7" w:rsidRDefault="001D2E15" w:rsidP="00804B76">
      <w:pPr>
        <w:spacing w:before="120" w:after="0" w:line="240" w:lineRule="auto"/>
        <w:ind w:firstLine="720"/>
        <w:jc w:val="both"/>
        <w:rPr>
          <w:rFonts w:ascii="Times New Roman" w:eastAsia="Times New Roman" w:hAnsi="Times New Roman" w:cs="Times New Roman"/>
          <w:color w:val="000000"/>
          <w:sz w:val="28"/>
          <w:szCs w:val="28"/>
          <w:lang w:val="pl-PL"/>
        </w:rPr>
      </w:pPr>
      <w:r w:rsidRPr="00760176">
        <w:rPr>
          <w:rFonts w:ascii="Times New Roman" w:eastAsia="Times New Roman" w:hAnsi="Times New Roman" w:cs="Times New Roman"/>
          <w:b/>
          <w:bCs/>
          <w:color w:val="000000"/>
          <w:sz w:val="28"/>
          <w:szCs w:val="28"/>
          <w:lang w:val="vi-VN"/>
        </w:rPr>
        <w:t>II. Đánh giá tác động của từng thủ tục hành chính</w:t>
      </w:r>
    </w:p>
    <w:p w:rsidR="001D2E15" w:rsidRPr="002A0BA7" w:rsidRDefault="001D2E15" w:rsidP="00407561">
      <w:pPr>
        <w:shd w:val="clear" w:color="auto" w:fill="FFFFFF"/>
        <w:spacing w:before="120" w:after="0" w:line="240" w:lineRule="auto"/>
        <w:ind w:firstLine="720"/>
        <w:jc w:val="both"/>
        <w:rPr>
          <w:rFonts w:ascii="Times New Roman" w:eastAsia="Times New Roman" w:hAnsi="Times New Roman" w:cs="Times New Roman"/>
          <w:color w:val="000000"/>
          <w:sz w:val="28"/>
          <w:szCs w:val="28"/>
          <w:lang w:val="pl-PL"/>
        </w:rPr>
      </w:pPr>
      <w:r w:rsidRPr="001D2E15">
        <w:rPr>
          <w:rFonts w:ascii="Times New Roman" w:eastAsia="Times New Roman" w:hAnsi="Times New Roman" w:cs="Times New Roman"/>
          <w:b/>
          <w:bCs/>
          <w:i/>
          <w:iCs/>
          <w:color w:val="000000"/>
          <w:sz w:val="28"/>
          <w:szCs w:val="28"/>
          <w:lang w:val="vi-VN"/>
        </w:rPr>
        <w:t>1. Đối với những thủ tục hành chính dự kiến ban hành mới</w:t>
      </w:r>
    </w:p>
    <w:p w:rsidR="00A12031" w:rsidRDefault="005755E2" w:rsidP="00407561">
      <w:pPr>
        <w:shd w:val="clear" w:color="auto" w:fill="FFFFFF"/>
        <w:spacing w:before="120" w:after="0" w:line="240" w:lineRule="auto"/>
        <w:ind w:firstLine="720"/>
        <w:jc w:val="both"/>
        <w:rPr>
          <w:rFonts w:ascii="Times New Roman" w:eastAsia="Times New Roman" w:hAnsi="Times New Roman" w:cs="Times New Roman"/>
          <w:sz w:val="28"/>
          <w:szCs w:val="28"/>
          <w:lang w:val="pl-PL"/>
        </w:rPr>
      </w:pPr>
      <w:r>
        <w:rPr>
          <w:rFonts w:ascii="Times New Roman" w:eastAsia="Times New Roman" w:hAnsi="Times New Roman" w:cs="Times New Roman"/>
          <w:sz w:val="28"/>
          <w:szCs w:val="28"/>
          <w:lang w:val="pl-PL"/>
        </w:rPr>
        <w:t xml:space="preserve">Cơ quan chủ trì soạn thảo đã tổng hợp kết quả đánh giá tác động của thủ tục hành chính dự kiến ban hành mới tại Biểu mẫu số </w:t>
      </w:r>
      <w:r w:rsidRPr="005755E2">
        <w:rPr>
          <w:rFonts w:ascii="Times New Roman" w:eastAsia="Times New Roman" w:hAnsi="Times New Roman" w:cs="Times New Roman"/>
          <w:sz w:val="28"/>
          <w:szCs w:val="28"/>
          <w:lang w:val="pl-PL"/>
        </w:rPr>
        <w:t>02/ĐGTĐ-BHM</w:t>
      </w:r>
      <w:r>
        <w:rPr>
          <w:rFonts w:ascii="Times New Roman" w:eastAsia="Times New Roman" w:hAnsi="Times New Roman" w:cs="Times New Roman"/>
          <w:sz w:val="28"/>
          <w:szCs w:val="28"/>
          <w:lang w:val="pl-PL"/>
        </w:rPr>
        <w:t xml:space="preserve"> - B</w:t>
      </w:r>
      <w:r w:rsidRPr="005755E2">
        <w:rPr>
          <w:rFonts w:ascii="Times New Roman" w:eastAsia="Times New Roman" w:hAnsi="Times New Roman" w:cs="Times New Roman"/>
          <w:sz w:val="28"/>
          <w:szCs w:val="28"/>
          <w:lang w:val="pl-PL"/>
        </w:rPr>
        <w:t>iểu mẫu đánh giá tác động của thủ tục hành chính dự kiến ban hành mới trong dự án, dự thảo văn bản</w:t>
      </w:r>
      <w:r w:rsidR="00AB0985">
        <w:rPr>
          <w:rFonts w:ascii="Times New Roman" w:eastAsia="Times New Roman" w:hAnsi="Times New Roman" w:cs="Times New Roman"/>
          <w:sz w:val="28"/>
          <w:szCs w:val="28"/>
          <w:lang w:val="pl-PL"/>
        </w:rPr>
        <w:t>. Trong bản đánh giá đã thuyết minh về chi phí tuân thủ thủ tục hành chính dự kiến ban hành mới đối với 02 thủ tục hành chính, cụ thể như sau:</w:t>
      </w:r>
    </w:p>
    <w:p w:rsidR="001C4E81" w:rsidRDefault="001C4E81" w:rsidP="001C4E81">
      <w:pPr>
        <w:spacing w:before="120" w:after="0" w:line="240" w:lineRule="auto"/>
        <w:ind w:firstLine="720"/>
        <w:jc w:val="both"/>
        <w:rPr>
          <w:rFonts w:ascii="Times New Roman" w:eastAsia="Times New Roman" w:hAnsi="Times New Roman" w:cs="Times New Roman"/>
          <w:color w:val="000000"/>
          <w:sz w:val="28"/>
          <w:szCs w:val="28"/>
          <w:lang w:val="pl-PL"/>
        </w:rPr>
      </w:pPr>
      <w:r w:rsidRPr="002A0BA7">
        <w:rPr>
          <w:rFonts w:ascii="Times New Roman" w:hAnsi="Times New Roman" w:cs="Times New Roman"/>
          <w:color w:val="000000"/>
          <w:sz w:val="28"/>
          <w:szCs w:val="28"/>
          <w:lang w:val="pl-PL"/>
        </w:rPr>
        <w:t xml:space="preserve">- </w:t>
      </w:r>
      <w:r>
        <w:rPr>
          <w:rFonts w:ascii="Times New Roman" w:hAnsi="Times New Roman" w:cs="Times New Roman"/>
          <w:sz w:val="28"/>
          <w:szCs w:val="28"/>
          <w:lang w:val="pl-PL"/>
        </w:rPr>
        <w:t>Thủ tục hành chính</w:t>
      </w:r>
      <w:r w:rsidRPr="002A0BA7">
        <w:rPr>
          <w:rFonts w:ascii="Times New Roman" w:hAnsi="Times New Roman" w:cs="Times New Roman"/>
          <w:sz w:val="28"/>
          <w:szCs w:val="28"/>
          <w:lang w:val="pl-PL"/>
        </w:rPr>
        <w:t xml:space="preserve"> 1</w:t>
      </w:r>
      <w:r w:rsidRPr="00760176">
        <w:rPr>
          <w:rFonts w:ascii="Times New Roman" w:eastAsia="Times New Roman" w:hAnsi="Times New Roman" w:cs="Times New Roman"/>
          <w:color w:val="000000"/>
          <w:sz w:val="28"/>
          <w:szCs w:val="28"/>
          <w:lang w:val="pl-PL"/>
        </w:rPr>
        <w:t>: Phê duyệt thực hiện nhiệm vụ hỗ trợ ứng dụng/hỗ trợ duy trì ứng dụng kết quả nghiên cứu từ các nhiệm vụ khoa học và công nghệ trên địa bàn tỉnh Lạng Sơn</w:t>
      </w:r>
      <w:r>
        <w:rPr>
          <w:rFonts w:ascii="Times New Roman" w:eastAsia="Times New Roman" w:hAnsi="Times New Roman" w:cs="Times New Roman"/>
          <w:color w:val="000000"/>
          <w:sz w:val="28"/>
          <w:szCs w:val="28"/>
          <w:lang w:val="pl-PL"/>
        </w:rPr>
        <w:t xml:space="preserve">: Việc ban hành mới thủ tục hành chính này sẽ phát sinh chi phí thực hiện/năm là </w:t>
      </w:r>
      <w:r w:rsidRPr="001C4E81">
        <w:rPr>
          <w:rFonts w:ascii="Times New Roman" w:eastAsia="Times New Roman" w:hAnsi="Times New Roman" w:cs="Times New Roman"/>
          <w:sz w:val="28"/>
          <w:szCs w:val="28"/>
          <w:lang w:val="pl-PL"/>
        </w:rPr>
        <w:t>35.074.080</w:t>
      </w:r>
      <w:r>
        <w:rPr>
          <w:rFonts w:ascii="Times New Roman" w:eastAsia="Times New Roman" w:hAnsi="Times New Roman" w:cs="Times New Roman"/>
          <w:sz w:val="28"/>
          <w:szCs w:val="28"/>
          <w:lang w:val="pl-PL"/>
        </w:rPr>
        <w:t xml:space="preserve"> đồng.</w:t>
      </w:r>
    </w:p>
    <w:p w:rsidR="00AB0985" w:rsidRPr="001C4E81" w:rsidRDefault="001C4E81" w:rsidP="001C4E81">
      <w:pPr>
        <w:spacing w:before="120" w:after="0" w:line="240" w:lineRule="auto"/>
        <w:ind w:firstLine="720"/>
        <w:jc w:val="both"/>
        <w:rPr>
          <w:rFonts w:ascii="Times New Roman" w:eastAsia="Times New Roman" w:hAnsi="Times New Roman" w:cs="Times New Roman"/>
          <w:color w:val="000000"/>
          <w:sz w:val="28"/>
          <w:szCs w:val="28"/>
          <w:lang w:val="pl-PL"/>
        </w:rPr>
      </w:pPr>
      <w:r w:rsidRPr="00760176">
        <w:rPr>
          <w:rFonts w:ascii="Times New Roman" w:eastAsia="Times New Roman" w:hAnsi="Times New Roman" w:cs="Times New Roman"/>
          <w:color w:val="000000"/>
          <w:sz w:val="28"/>
          <w:szCs w:val="28"/>
          <w:lang w:val="pl-PL"/>
        </w:rPr>
        <w:t>- Thủ tục hành chính 2: Nghiệm thu kết quả thực hiện nhiệm vụ hỗ trợ ứng dụng/hỗ trợ duy trì ứng dụng kết quả nghiên cứu từ các nhiệm vụ khoa học và công nghệ trên địa bàn tỉnh Lạng Sơn</w:t>
      </w:r>
      <w:r>
        <w:rPr>
          <w:rFonts w:ascii="Times New Roman" w:eastAsia="Times New Roman" w:hAnsi="Times New Roman" w:cs="Times New Roman"/>
          <w:color w:val="000000"/>
          <w:sz w:val="28"/>
          <w:szCs w:val="28"/>
          <w:lang w:val="pl-PL"/>
        </w:rPr>
        <w:t xml:space="preserve">: </w:t>
      </w:r>
      <w:r>
        <w:rPr>
          <w:rFonts w:ascii="Times New Roman" w:eastAsia="Times New Roman" w:hAnsi="Times New Roman" w:cs="Times New Roman"/>
          <w:color w:val="000000"/>
          <w:sz w:val="28"/>
          <w:szCs w:val="28"/>
          <w:lang w:val="pl-PL"/>
        </w:rPr>
        <w:t xml:space="preserve">Việc ban hành mới thủ tục hành chính này sẽ phát sinh chi phí thực hiện/năm là </w:t>
      </w:r>
      <w:r>
        <w:rPr>
          <w:rFonts w:ascii="Times New Roman" w:eastAsia="Times New Roman" w:hAnsi="Times New Roman" w:cs="Times New Roman"/>
          <w:sz w:val="28"/>
          <w:szCs w:val="28"/>
          <w:lang w:val="pl-PL"/>
        </w:rPr>
        <w:t>34</w:t>
      </w:r>
      <w:r w:rsidRPr="001C4E81">
        <w:rPr>
          <w:rFonts w:ascii="Times New Roman" w:eastAsia="Times New Roman" w:hAnsi="Times New Roman" w:cs="Times New Roman"/>
          <w:sz w:val="28"/>
          <w:szCs w:val="28"/>
          <w:lang w:val="pl-PL"/>
        </w:rPr>
        <w:t>.</w:t>
      </w:r>
      <w:r>
        <w:rPr>
          <w:rFonts w:ascii="Times New Roman" w:eastAsia="Times New Roman" w:hAnsi="Times New Roman" w:cs="Times New Roman"/>
          <w:sz w:val="28"/>
          <w:szCs w:val="28"/>
          <w:lang w:val="pl-PL"/>
        </w:rPr>
        <w:t>911</w:t>
      </w:r>
      <w:r w:rsidRPr="001C4E81">
        <w:rPr>
          <w:rFonts w:ascii="Times New Roman" w:eastAsia="Times New Roman" w:hAnsi="Times New Roman" w:cs="Times New Roman"/>
          <w:sz w:val="28"/>
          <w:szCs w:val="28"/>
          <w:lang w:val="pl-PL"/>
        </w:rPr>
        <w:t>.</w:t>
      </w:r>
      <w:r>
        <w:rPr>
          <w:rFonts w:ascii="Times New Roman" w:eastAsia="Times New Roman" w:hAnsi="Times New Roman" w:cs="Times New Roman"/>
          <w:sz w:val="28"/>
          <w:szCs w:val="28"/>
          <w:lang w:val="pl-PL"/>
        </w:rPr>
        <w:t>396</w:t>
      </w:r>
      <w:r>
        <w:rPr>
          <w:rFonts w:ascii="Times New Roman" w:eastAsia="Times New Roman" w:hAnsi="Times New Roman" w:cs="Times New Roman"/>
          <w:sz w:val="28"/>
          <w:szCs w:val="28"/>
          <w:lang w:val="pl-PL"/>
        </w:rPr>
        <w:t xml:space="preserve"> đồng.</w:t>
      </w:r>
    </w:p>
    <w:p w:rsidR="001D2E15" w:rsidRPr="00E567FC" w:rsidRDefault="001D2E15" w:rsidP="00407561">
      <w:pPr>
        <w:shd w:val="clear" w:color="auto" w:fill="FFFFFF"/>
        <w:spacing w:before="120" w:after="0" w:line="240" w:lineRule="auto"/>
        <w:ind w:firstLine="720"/>
        <w:jc w:val="both"/>
        <w:rPr>
          <w:rFonts w:ascii="Times New Roman" w:eastAsia="Times New Roman" w:hAnsi="Times New Roman" w:cs="Times New Roman"/>
          <w:color w:val="000000"/>
          <w:sz w:val="28"/>
          <w:szCs w:val="28"/>
          <w:lang w:val="pl-PL"/>
        </w:rPr>
      </w:pPr>
      <w:r w:rsidRPr="001D2E15">
        <w:rPr>
          <w:rFonts w:ascii="Times New Roman" w:eastAsia="Times New Roman" w:hAnsi="Times New Roman" w:cs="Times New Roman"/>
          <w:b/>
          <w:bCs/>
          <w:i/>
          <w:iCs/>
          <w:color w:val="000000"/>
          <w:sz w:val="28"/>
          <w:szCs w:val="28"/>
          <w:lang w:val="vi-VN"/>
        </w:rPr>
        <w:t>2. Đối với những thủ tục hành chính được quy định chi tiết hoặc được sửa đổi, bổ sung</w:t>
      </w:r>
    </w:p>
    <w:p w:rsidR="00192061" w:rsidRDefault="00192061" w:rsidP="00192061">
      <w:pPr>
        <w:shd w:val="clear" w:color="auto" w:fill="FFFFFF"/>
        <w:spacing w:before="120" w:after="0" w:line="240" w:lineRule="auto"/>
        <w:ind w:firstLine="720"/>
        <w:jc w:val="both"/>
        <w:rPr>
          <w:rFonts w:ascii="Times New Roman" w:eastAsia="Times New Roman" w:hAnsi="Times New Roman" w:cs="Times New Roman"/>
          <w:sz w:val="28"/>
          <w:szCs w:val="28"/>
          <w:lang w:val="pl-PL"/>
        </w:rPr>
      </w:pPr>
      <w:r>
        <w:rPr>
          <w:rFonts w:ascii="Times New Roman" w:eastAsia="Times New Roman" w:hAnsi="Times New Roman" w:cs="Times New Roman"/>
          <w:sz w:val="28"/>
          <w:szCs w:val="28"/>
          <w:lang w:val="pl-PL"/>
        </w:rPr>
        <w:t xml:space="preserve">Dự thảo </w:t>
      </w:r>
      <w:r w:rsidRPr="00192061">
        <w:rPr>
          <w:rFonts w:ascii="Times New Roman" w:eastAsia="Times New Roman" w:hAnsi="Times New Roman" w:cs="Times New Roman"/>
          <w:sz w:val="28"/>
          <w:szCs w:val="28"/>
          <w:lang w:val="pl-PL"/>
        </w:rPr>
        <w:t xml:space="preserve">Quy định thủ tục thực </w:t>
      </w:r>
      <w:r>
        <w:rPr>
          <w:rFonts w:ascii="Times New Roman" w:eastAsia="Times New Roman" w:hAnsi="Times New Roman" w:cs="Times New Roman"/>
          <w:sz w:val="28"/>
          <w:szCs w:val="28"/>
          <w:lang w:val="pl-PL"/>
        </w:rPr>
        <w:t xml:space="preserve">hiện chính sách hỗ trợ ứng dụng </w:t>
      </w:r>
      <w:r w:rsidRPr="00192061">
        <w:rPr>
          <w:rFonts w:ascii="Times New Roman" w:eastAsia="Times New Roman" w:hAnsi="Times New Roman" w:cs="Times New Roman"/>
          <w:sz w:val="28"/>
          <w:szCs w:val="28"/>
          <w:lang w:val="pl-PL"/>
        </w:rPr>
        <w:t>kết quả nghiên cứu từ các</w:t>
      </w:r>
      <w:r>
        <w:rPr>
          <w:rFonts w:ascii="Times New Roman" w:eastAsia="Times New Roman" w:hAnsi="Times New Roman" w:cs="Times New Roman"/>
          <w:sz w:val="28"/>
          <w:szCs w:val="28"/>
          <w:lang w:val="pl-PL"/>
        </w:rPr>
        <w:t xml:space="preserve"> nhiệm vụ khoa học và công nghệ </w:t>
      </w:r>
      <w:r w:rsidRPr="00192061">
        <w:rPr>
          <w:rFonts w:ascii="Times New Roman" w:eastAsia="Times New Roman" w:hAnsi="Times New Roman" w:cs="Times New Roman"/>
          <w:sz w:val="28"/>
          <w:szCs w:val="28"/>
          <w:lang w:val="pl-PL"/>
        </w:rPr>
        <w:t>trên địa bàn tỉnh Lạng Sơn</w:t>
      </w:r>
      <w:r>
        <w:rPr>
          <w:rFonts w:ascii="Times New Roman" w:eastAsia="Times New Roman" w:hAnsi="Times New Roman" w:cs="Times New Roman"/>
          <w:sz w:val="28"/>
          <w:szCs w:val="28"/>
          <w:lang w:val="pl-PL"/>
        </w:rPr>
        <w:t xml:space="preserve"> không có thủ tục hành chính </w:t>
      </w:r>
      <w:r w:rsidRPr="00192061">
        <w:rPr>
          <w:rFonts w:ascii="Times New Roman" w:eastAsia="Times New Roman" w:hAnsi="Times New Roman" w:cs="Times New Roman"/>
          <w:sz w:val="28"/>
          <w:szCs w:val="28"/>
          <w:lang w:val="pl-PL"/>
        </w:rPr>
        <w:t>được quy định chi tiết hoặc được sửa đổi, bổ sung</w:t>
      </w:r>
      <w:r>
        <w:rPr>
          <w:rFonts w:ascii="Times New Roman" w:eastAsia="Times New Roman" w:hAnsi="Times New Roman" w:cs="Times New Roman"/>
          <w:sz w:val="28"/>
          <w:szCs w:val="28"/>
          <w:lang w:val="pl-PL"/>
        </w:rPr>
        <w:t>.</w:t>
      </w:r>
    </w:p>
    <w:p w:rsidR="00192061" w:rsidRDefault="00192061" w:rsidP="00192061">
      <w:pPr>
        <w:shd w:val="clear" w:color="auto" w:fill="FFFFFF"/>
        <w:spacing w:before="120" w:after="0" w:line="240" w:lineRule="auto"/>
        <w:ind w:firstLine="720"/>
        <w:jc w:val="both"/>
        <w:rPr>
          <w:rFonts w:ascii="Times New Roman" w:eastAsia="Times New Roman" w:hAnsi="Times New Roman" w:cs="Times New Roman"/>
          <w:b/>
          <w:bCs/>
          <w:i/>
          <w:color w:val="000000"/>
          <w:sz w:val="28"/>
          <w:szCs w:val="28"/>
          <w:lang w:val="pl-PL"/>
        </w:rPr>
      </w:pPr>
      <w:r w:rsidRPr="00192061">
        <w:rPr>
          <w:rFonts w:ascii="Times New Roman" w:eastAsia="Times New Roman" w:hAnsi="Times New Roman" w:cs="Times New Roman"/>
          <w:b/>
          <w:bCs/>
          <w:i/>
          <w:color w:val="000000"/>
          <w:sz w:val="28"/>
          <w:szCs w:val="28"/>
          <w:lang w:val="pl-PL"/>
        </w:rPr>
        <w:t>3. Đối với những thủ tục hành dược bãi bỏ</w:t>
      </w:r>
    </w:p>
    <w:p w:rsidR="00192061" w:rsidRPr="00192061" w:rsidRDefault="00192061" w:rsidP="00192061">
      <w:pPr>
        <w:shd w:val="clear" w:color="auto" w:fill="FFFFFF"/>
        <w:spacing w:before="120" w:after="0" w:line="240" w:lineRule="auto"/>
        <w:ind w:firstLine="720"/>
        <w:jc w:val="both"/>
        <w:rPr>
          <w:rFonts w:ascii="Times New Roman" w:eastAsia="Times New Roman" w:hAnsi="Times New Roman" w:cs="Times New Roman"/>
          <w:bCs/>
          <w:color w:val="000000"/>
          <w:sz w:val="28"/>
          <w:szCs w:val="28"/>
          <w:lang w:val="pl-PL"/>
        </w:rPr>
      </w:pPr>
      <w:r>
        <w:rPr>
          <w:rFonts w:ascii="Times New Roman" w:eastAsia="Times New Roman" w:hAnsi="Times New Roman" w:cs="Times New Roman"/>
          <w:sz w:val="28"/>
          <w:szCs w:val="28"/>
          <w:lang w:val="pl-PL"/>
        </w:rPr>
        <w:t xml:space="preserve">Dự thảo </w:t>
      </w:r>
      <w:r w:rsidRPr="00192061">
        <w:rPr>
          <w:rFonts w:ascii="Times New Roman" w:eastAsia="Times New Roman" w:hAnsi="Times New Roman" w:cs="Times New Roman"/>
          <w:sz w:val="28"/>
          <w:szCs w:val="28"/>
          <w:lang w:val="pl-PL"/>
        </w:rPr>
        <w:t xml:space="preserve">Quy định thủ tục thực </w:t>
      </w:r>
      <w:r>
        <w:rPr>
          <w:rFonts w:ascii="Times New Roman" w:eastAsia="Times New Roman" w:hAnsi="Times New Roman" w:cs="Times New Roman"/>
          <w:sz w:val="28"/>
          <w:szCs w:val="28"/>
          <w:lang w:val="pl-PL"/>
        </w:rPr>
        <w:t xml:space="preserve">hiện chính sách hỗ trợ ứng dụng </w:t>
      </w:r>
      <w:r w:rsidRPr="00192061">
        <w:rPr>
          <w:rFonts w:ascii="Times New Roman" w:eastAsia="Times New Roman" w:hAnsi="Times New Roman" w:cs="Times New Roman"/>
          <w:sz w:val="28"/>
          <w:szCs w:val="28"/>
          <w:lang w:val="pl-PL"/>
        </w:rPr>
        <w:t>kết quả nghiên cứu từ các</w:t>
      </w:r>
      <w:r>
        <w:rPr>
          <w:rFonts w:ascii="Times New Roman" w:eastAsia="Times New Roman" w:hAnsi="Times New Roman" w:cs="Times New Roman"/>
          <w:sz w:val="28"/>
          <w:szCs w:val="28"/>
          <w:lang w:val="pl-PL"/>
        </w:rPr>
        <w:t xml:space="preserve"> nhiệm vụ khoa học và công nghệ </w:t>
      </w:r>
      <w:r w:rsidRPr="00192061">
        <w:rPr>
          <w:rFonts w:ascii="Times New Roman" w:eastAsia="Times New Roman" w:hAnsi="Times New Roman" w:cs="Times New Roman"/>
          <w:sz w:val="28"/>
          <w:szCs w:val="28"/>
          <w:lang w:val="pl-PL"/>
        </w:rPr>
        <w:t>trên địa bàn tỉnh Lạng Sơn</w:t>
      </w:r>
      <w:r>
        <w:rPr>
          <w:rFonts w:ascii="Times New Roman" w:eastAsia="Times New Roman" w:hAnsi="Times New Roman" w:cs="Times New Roman"/>
          <w:sz w:val="28"/>
          <w:szCs w:val="28"/>
          <w:lang w:val="pl-PL"/>
        </w:rPr>
        <w:t xml:space="preserve"> không có </w:t>
      </w:r>
      <w:r w:rsidRPr="00192061">
        <w:rPr>
          <w:rFonts w:ascii="Times New Roman" w:eastAsia="Times New Roman" w:hAnsi="Times New Roman" w:cs="Times New Roman"/>
          <w:sz w:val="28"/>
          <w:szCs w:val="28"/>
          <w:lang w:val="pl-PL"/>
        </w:rPr>
        <w:t>thủ tục hành dược bãi bỏ</w:t>
      </w:r>
      <w:r>
        <w:rPr>
          <w:rFonts w:ascii="Times New Roman" w:eastAsia="Times New Roman" w:hAnsi="Times New Roman" w:cs="Times New Roman"/>
          <w:sz w:val="28"/>
          <w:szCs w:val="28"/>
          <w:lang w:val="pl-PL"/>
        </w:rPr>
        <w:t>.</w:t>
      </w:r>
    </w:p>
    <w:p w:rsidR="001D2E15" w:rsidRPr="00E567FC" w:rsidRDefault="001D2E15" w:rsidP="00407561">
      <w:pPr>
        <w:shd w:val="clear" w:color="auto" w:fill="FFFFFF"/>
        <w:spacing w:before="120" w:after="0" w:line="240" w:lineRule="auto"/>
        <w:ind w:firstLine="720"/>
        <w:jc w:val="both"/>
        <w:rPr>
          <w:rFonts w:ascii="Times New Roman" w:eastAsia="Times New Roman" w:hAnsi="Times New Roman" w:cs="Times New Roman"/>
          <w:color w:val="000000"/>
          <w:sz w:val="28"/>
          <w:szCs w:val="28"/>
          <w:lang w:val="pl-PL"/>
        </w:rPr>
      </w:pPr>
      <w:r w:rsidRPr="001D2E15">
        <w:rPr>
          <w:rFonts w:ascii="Times New Roman" w:eastAsia="Times New Roman" w:hAnsi="Times New Roman" w:cs="Times New Roman"/>
          <w:b/>
          <w:bCs/>
          <w:color w:val="000000"/>
          <w:sz w:val="28"/>
          <w:szCs w:val="28"/>
          <w:lang w:val="vi-VN"/>
        </w:rPr>
        <w:t>III. Lấy ý kiến</w:t>
      </w:r>
    </w:p>
    <w:p w:rsidR="00AB7043" w:rsidRPr="00DC2C93" w:rsidRDefault="004319A4" w:rsidP="00DC2C93">
      <w:pPr>
        <w:shd w:val="clear" w:color="auto" w:fill="FFFFFF"/>
        <w:spacing w:before="120" w:after="0" w:line="240" w:lineRule="auto"/>
        <w:ind w:firstLine="720"/>
        <w:jc w:val="both"/>
        <w:rPr>
          <w:rFonts w:ascii="Times New Roman" w:eastAsia="Times New Roman" w:hAnsi="Times New Roman" w:cs="Times New Roman"/>
          <w:color w:val="000000"/>
          <w:sz w:val="28"/>
          <w:szCs w:val="28"/>
          <w:lang w:val="vi-VN"/>
        </w:rPr>
      </w:pPr>
      <w:r w:rsidRPr="00E567FC">
        <w:rPr>
          <w:rFonts w:ascii="Times New Roman" w:eastAsia="Times New Roman" w:hAnsi="Times New Roman" w:cs="Times New Roman"/>
          <w:color w:val="000000"/>
          <w:sz w:val="28"/>
          <w:szCs w:val="28"/>
          <w:lang w:val="pl-PL"/>
        </w:rPr>
        <w:t xml:space="preserve">Cơ quan chủ trì đã thực hiện lấy </w:t>
      </w:r>
      <w:r w:rsidR="001D2E15" w:rsidRPr="001D2E15">
        <w:rPr>
          <w:rFonts w:ascii="Times New Roman" w:eastAsia="Times New Roman" w:hAnsi="Times New Roman" w:cs="Times New Roman"/>
          <w:color w:val="000000"/>
          <w:sz w:val="28"/>
          <w:szCs w:val="28"/>
          <w:lang w:val="vi-VN"/>
        </w:rPr>
        <w:t>ý kiến của cơ quan kiểm soát thủ tục hành chính cùng cấp theo quy định của pháp luật về kiểm soát thủ tục hành chính và các cá nhân, tổ chức khác có liên quan về dự thảo Bản đánh giá t</w:t>
      </w:r>
      <w:r w:rsidR="00525C16">
        <w:rPr>
          <w:rFonts w:ascii="Times New Roman" w:eastAsia="Times New Roman" w:hAnsi="Times New Roman" w:cs="Times New Roman"/>
          <w:color w:val="000000"/>
          <w:sz w:val="28"/>
          <w:szCs w:val="28"/>
          <w:lang w:val="vi-VN"/>
        </w:rPr>
        <w:t>hủ tục hành chính của dự thảo. Việc lấy ý</w:t>
      </w:r>
      <w:r w:rsidR="002568D2">
        <w:rPr>
          <w:rFonts w:ascii="Times New Roman" w:eastAsia="Times New Roman" w:hAnsi="Times New Roman" w:cs="Times New Roman"/>
          <w:color w:val="000000"/>
          <w:sz w:val="28"/>
          <w:szCs w:val="28"/>
          <w:lang w:val="vi-VN"/>
        </w:rPr>
        <w:t xml:space="preserve"> kiến được Cơ quan chủ trì soạn</w:t>
      </w:r>
      <w:r w:rsidR="00525C16">
        <w:rPr>
          <w:rFonts w:ascii="Times New Roman" w:eastAsia="Times New Roman" w:hAnsi="Times New Roman" w:cs="Times New Roman"/>
          <w:color w:val="000000"/>
          <w:sz w:val="28"/>
          <w:szCs w:val="28"/>
          <w:lang w:val="vi-VN"/>
        </w:rPr>
        <w:t xml:space="preserve"> thảo thực hiện bằng hình thức phát hành văn bản xin ý kiến </w:t>
      </w:r>
      <w:r w:rsidR="008C44CC" w:rsidRPr="002A0BA7">
        <w:rPr>
          <w:rFonts w:ascii="Times New Roman" w:eastAsia="Times New Roman" w:hAnsi="Times New Roman" w:cs="Times New Roman"/>
          <w:color w:val="000000"/>
          <w:sz w:val="28"/>
          <w:szCs w:val="28"/>
          <w:lang w:val="vi-VN"/>
        </w:rPr>
        <w:t xml:space="preserve">trên </w:t>
      </w:r>
      <w:r w:rsidR="006978E8" w:rsidRPr="006978E8">
        <w:rPr>
          <w:rFonts w:ascii="Times New Roman" w:eastAsia="Times New Roman" w:hAnsi="Times New Roman" w:cs="Times New Roman"/>
          <w:color w:val="000000"/>
          <w:sz w:val="28"/>
          <w:szCs w:val="28"/>
          <w:lang w:val="vi-VN"/>
        </w:rPr>
        <w:t>Hệ thống VNPT-</w:t>
      </w:r>
      <w:r w:rsidR="006978E8">
        <w:rPr>
          <w:rFonts w:ascii="Times New Roman" w:eastAsia="Times New Roman" w:hAnsi="Times New Roman" w:cs="Times New Roman"/>
          <w:color w:val="000000"/>
          <w:sz w:val="28"/>
          <w:szCs w:val="28"/>
          <w:lang w:val="vi-VN"/>
        </w:rPr>
        <w:t>iO</w:t>
      </w:r>
      <w:r w:rsidR="008C44CC" w:rsidRPr="002A0BA7">
        <w:rPr>
          <w:rFonts w:ascii="Times New Roman" w:eastAsia="Times New Roman" w:hAnsi="Times New Roman" w:cs="Times New Roman"/>
          <w:color w:val="000000"/>
          <w:sz w:val="28"/>
          <w:szCs w:val="28"/>
          <w:lang w:val="vi-VN"/>
        </w:rPr>
        <w:t>ffice tới các cơ quan l</w:t>
      </w:r>
      <w:r w:rsidR="00567E61" w:rsidRPr="00E567FC">
        <w:rPr>
          <w:rFonts w:ascii="Times New Roman" w:eastAsia="Times New Roman" w:hAnsi="Times New Roman" w:cs="Times New Roman"/>
          <w:color w:val="000000"/>
          <w:sz w:val="28"/>
          <w:szCs w:val="28"/>
          <w:lang w:val="vi-VN"/>
        </w:rPr>
        <w:t>i</w:t>
      </w:r>
      <w:r w:rsidR="008C44CC" w:rsidRPr="002A0BA7">
        <w:rPr>
          <w:rFonts w:ascii="Times New Roman" w:eastAsia="Times New Roman" w:hAnsi="Times New Roman" w:cs="Times New Roman"/>
          <w:color w:val="000000"/>
          <w:sz w:val="28"/>
          <w:szCs w:val="28"/>
          <w:lang w:val="vi-VN"/>
        </w:rPr>
        <w:t>ên quan</w:t>
      </w:r>
      <w:r w:rsidR="006978E8">
        <w:rPr>
          <w:rFonts w:ascii="Times New Roman" w:eastAsia="Times New Roman" w:hAnsi="Times New Roman" w:cs="Times New Roman"/>
          <w:color w:val="000000"/>
          <w:sz w:val="28"/>
          <w:szCs w:val="28"/>
          <w:lang w:val="vi-VN"/>
        </w:rPr>
        <w:t xml:space="preserve"> </w:t>
      </w:r>
      <w:r w:rsidR="006978E8">
        <w:rPr>
          <w:rFonts w:ascii="Times New Roman" w:eastAsia="Times New Roman" w:hAnsi="Times New Roman" w:cs="Times New Roman"/>
          <w:color w:val="000000"/>
          <w:sz w:val="28"/>
          <w:szCs w:val="28"/>
          <w:lang w:val="vi-VN"/>
        </w:rPr>
        <w:lastRenderedPageBreak/>
        <w:t>v</w:t>
      </w:r>
      <w:r w:rsidRPr="002A0BA7">
        <w:rPr>
          <w:rFonts w:ascii="Times New Roman" w:eastAsia="Times New Roman" w:hAnsi="Times New Roman" w:cs="Times New Roman"/>
          <w:color w:val="000000"/>
          <w:sz w:val="28"/>
          <w:szCs w:val="28"/>
          <w:lang w:val="vi-VN"/>
        </w:rPr>
        <w:t xml:space="preserve">à đã thực hiện tiếp thu, giải trình các ý kiến góp ý, phản hồi của các </w:t>
      </w:r>
      <w:r w:rsidR="006978E8" w:rsidRPr="006978E8">
        <w:rPr>
          <w:rFonts w:ascii="Times New Roman" w:eastAsia="Times New Roman" w:hAnsi="Times New Roman" w:cs="Times New Roman"/>
          <w:color w:val="000000"/>
          <w:sz w:val="28"/>
          <w:szCs w:val="28"/>
          <w:lang w:val="vi-VN"/>
        </w:rPr>
        <w:t>cơ quan, đơn vị</w:t>
      </w:r>
      <w:r w:rsidRPr="002A0BA7">
        <w:rPr>
          <w:rFonts w:ascii="Times New Roman" w:eastAsia="Times New Roman" w:hAnsi="Times New Roman" w:cs="Times New Roman"/>
          <w:color w:val="000000"/>
          <w:sz w:val="28"/>
          <w:szCs w:val="28"/>
          <w:lang w:val="vi-VN"/>
        </w:rPr>
        <w:t xml:space="preserve"> liên quan đến các </w:t>
      </w:r>
      <w:r w:rsidR="006978E8" w:rsidRPr="006978E8">
        <w:rPr>
          <w:rFonts w:ascii="Times New Roman" w:eastAsia="Times New Roman" w:hAnsi="Times New Roman" w:cs="Times New Roman"/>
          <w:color w:val="000000"/>
          <w:sz w:val="28"/>
          <w:szCs w:val="28"/>
          <w:lang w:val="vi-VN"/>
        </w:rPr>
        <w:t>thủ tục hành chính</w:t>
      </w:r>
      <w:r w:rsidRPr="002A0BA7">
        <w:rPr>
          <w:rFonts w:ascii="Times New Roman" w:eastAsia="Times New Roman" w:hAnsi="Times New Roman" w:cs="Times New Roman"/>
          <w:color w:val="000000"/>
          <w:sz w:val="28"/>
          <w:szCs w:val="28"/>
          <w:lang w:val="vi-VN"/>
        </w:rPr>
        <w:t xml:space="preserve"> có trong Dự thảo.</w:t>
      </w:r>
    </w:p>
    <w:sectPr w:rsidR="00AB7043" w:rsidRPr="00DC2C93" w:rsidSect="00D64258">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Calibri Light">
    <w:panose1 w:val="020F0302020204030204"/>
    <w:charset w:val="A3"/>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E15"/>
    <w:rsid w:val="000130F6"/>
    <w:rsid w:val="000306B0"/>
    <w:rsid w:val="0010749D"/>
    <w:rsid w:val="00112FF0"/>
    <w:rsid w:val="00192061"/>
    <w:rsid w:val="001C4E81"/>
    <w:rsid w:val="001D2E15"/>
    <w:rsid w:val="00207B55"/>
    <w:rsid w:val="002568D2"/>
    <w:rsid w:val="002A0BA7"/>
    <w:rsid w:val="002F2FE9"/>
    <w:rsid w:val="00303B09"/>
    <w:rsid w:val="00350732"/>
    <w:rsid w:val="00364780"/>
    <w:rsid w:val="00407561"/>
    <w:rsid w:val="00426FCD"/>
    <w:rsid w:val="004319A4"/>
    <w:rsid w:val="0043792E"/>
    <w:rsid w:val="00512894"/>
    <w:rsid w:val="00525C16"/>
    <w:rsid w:val="00567E61"/>
    <w:rsid w:val="005755E2"/>
    <w:rsid w:val="005A22E8"/>
    <w:rsid w:val="00631A77"/>
    <w:rsid w:val="0064268C"/>
    <w:rsid w:val="00673383"/>
    <w:rsid w:val="006978E8"/>
    <w:rsid w:val="006A74F1"/>
    <w:rsid w:val="00760176"/>
    <w:rsid w:val="00804B76"/>
    <w:rsid w:val="0089532D"/>
    <w:rsid w:val="008C44CC"/>
    <w:rsid w:val="008E0B9E"/>
    <w:rsid w:val="0090292D"/>
    <w:rsid w:val="009D0E88"/>
    <w:rsid w:val="009E4097"/>
    <w:rsid w:val="009F55F8"/>
    <w:rsid w:val="00A04BC6"/>
    <w:rsid w:val="00A12031"/>
    <w:rsid w:val="00A36E36"/>
    <w:rsid w:val="00A4127F"/>
    <w:rsid w:val="00A63C8C"/>
    <w:rsid w:val="00A83C44"/>
    <w:rsid w:val="00AB0985"/>
    <w:rsid w:val="00AB7043"/>
    <w:rsid w:val="00AC5A8C"/>
    <w:rsid w:val="00B00186"/>
    <w:rsid w:val="00B83E8B"/>
    <w:rsid w:val="00BA6E5C"/>
    <w:rsid w:val="00BB5E5B"/>
    <w:rsid w:val="00BD7BFC"/>
    <w:rsid w:val="00C15155"/>
    <w:rsid w:val="00D64258"/>
    <w:rsid w:val="00D837F2"/>
    <w:rsid w:val="00DC0A14"/>
    <w:rsid w:val="00DC2C93"/>
    <w:rsid w:val="00DF2EB3"/>
    <w:rsid w:val="00E567FC"/>
    <w:rsid w:val="00F07DB4"/>
    <w:rsid w:val="00F12200"/>
    <w:rsid w:val="00F23E0D"/>
    <w:rsid w:val="00F306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0BD49"/>
  <w15:chartTrackingRefBased/>
  <w15:docId w15:val="{8AAFA40F-3374-4CE2-8B11-0A5C2DA94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D2E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A12031"/>
    <w:pPr>
      <w:widowControl w:val="0"/>
      <w:autoSpaceDE w:val="0"/>
      <w:autoSpaceDN w:val="0"/>
      <w:spacing w:after="0" w:line="240" w:lineRule="auto"/>
      <w:ind w:left="100"/>
    </w:pPr>
    <w:rPr>
      <w:rFonts w:ascii="Times New Roman" w:eastAsia="Times New Roman" w:hAnsi="Times New Roman" w:cs="Times New Roman"/>
    </w:rPr>
  </w:style>
  <w:style w:type="paragraph" w:styleId="ListParagraph">
    <w:name w:val="List Paragraph"/>
    <w:basedOn w:val="Normal"/>
    <w:uiPriority w:val="34"/>
    <w:qFormat/>
    <w:rsid w:val="00AC5A8C"/>
    <w:pPr>
      <w:ind w:left="720"/>
      <w:contextualSpacing/>
    </w:pPr>
  </w:style>
  <w:style w:type="character" w:customStyle="1" w:styleId="fontstyle01">
    <w:name w:val="fontstyle01"/>
    <w:rsid w:val="00350732"/>
    <w:rPr>
      <w:rFonts w:ascii="TimesNewRoman" w:hAnsi="TimesNew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89790">
      <w:bodyDiv w:val="1"/>
      <w:marLeft w:val="0"/>
      <w:marRight w:val="0"/>
      <w:marTop w:val="0"/>
      <w:marBottom w:val="0"/>
      <w:divBdr>
        <w:top w:val="none" w:sz="0" w:space="0" w:color="auto"/>
        <w:left w:val="none" w:sz="0" w:space="0" w:color="auto"/>
        <w:bottom w:val="none" w:sz="0" w:space="0" w:color="auto"/>
        <w:right w:val="none" w:sz="0" w:space="0" w:color="auto"/>
      </w:divBdr>
    </w:div>
    <w:div w:id="1405687188">
      <w:bodyDiv w:val="1"/>
      <w:marLeft w:val="0"/>
      <w:marRight w:val="0"/>
      <w:marTop w:val="0"/>
      <w:marBottom w:val="0"/>
      <w:divBdr>
        <w:top w:val="none" w:sz="0" w:space="0" w:color="auto"/>
        <w:left w:val="none" w:sz="0" w:space="0" w:color="auto"/>
        <w:bottom w:val="none" w:sz="0" w:space="0" w:color="auto"/>
        <w:right w:val="none" w:sz="0" w:space="0" w:color="auto"/>
      </w:divBdr>
    </w:div>
    <w:div w:id="199074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3</Pages>
  <Words>691</Words>
  <Characters>3943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AutoBVT</cp:lastModifiedBy>
  <cp:revision>14</cp:revision>
  <dcterms:created xsi:type="dcterms:W3CDTF">2025-03-24T03:02:00Z</dcterms:created>
  <dcterms:modified xsi:type="dcterms:W3CDTF">2025-05-12T02:22:00Z</dcterms:modified>
</cp:coreProperties>
</file>